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0" w:name="_Hlk166057856"/>
            <w:r>
              <w:t>PATVIRTINTA</w:t>
            </w:r>
          </w:p>
        </w:tc>
      </w:tr>
      <w:tr w:rsidR="0006079E" w14:paraId="4609B59D" w14:textId="77777777" w:rsidTr="00462951">
        <w:trPr>
          <w:jc w:val="right"/>
        </w:trPr>
        <w:tc>
          <w:tcPr>
            <w:tcW w:w="5103" w:type="dxa"/>
          </w:tcPr>
          <w:p w14:paraId="4B5CE6A9" w14:textId="068FDD18" w:rsidR="0006079E" w:rsidRDefault="001C61D5" w:rsidP="0006079E">
            <w:r>
              <w:t xml:space="preserve"> </w:t>
            </w:r>
            <w:r w:rsidR="000A558C">
              <w:t>_________________</w:t>
            </w:r>
            <w:r>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7D89282A" w14:textId="314C47B1" w:rsidR="00343D40" w:rsidRDefault="001C61D5" w:rsidP="00343D40">
            <w:r>
              <w:rPr>
                <w:noProof/>
              </w:rPr>
              <w:t xml:space="preserve">2025 m.  </w:t>
            </w:r>
            <w:r w:rsidR="000A558C">
              <w:rPr>
                <w:noProof/>
              </w:rPr>
              <w:t>______</w:t>
            </w:r>
            <w:r>
              <w:rPr>
                <w:noProof/>
              </w:rPr>
              <w:t xml:space="preserve">  d. </w:t>
            </w:r>
            <w:r w:rsidR="00343D40">
              <w:rPr>
                <w:noProof/>
              </w:rPr>
              <w:t xml:space="preserve"> </w:t>
            </w:r>
            <w:r w:rsidR="00343D40">
              <w:t xml:space="preserve">sprendimu Nr. </w:t>
            </w:r>
            <w:r w:rsidR="000A558C">
              <w:t>____</w:t>
            </w:r>
          </w:p>
        </w:tc>
      </w:tr>
      <w:bookmarkEnd w:id="0"/>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TableGrid"/>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lastRenderedPageBreak/>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ListParagraph"/>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ListParagraph"/>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Klaipėda jungia Klaipėdos miesto ir Neringos savivaldybes). Tokiu būdu KRFZ yra susidariusios palankios prielaidos ir ryšiai dėl viešojo </w:t>
            </w:r>
            <w:r w:rsidRPr="006F56DF">
              <w:rPr>
                <w:rFonts w:ascii="Times New Roman" w:hAnsi="Times New Roman" w:cs="Times New Roman"/>
                <w:sz w:val="24"/>
                <w:szCs w:val="24"/>
                <w:lang w:eastAsia="lt-LT"/>
              </w:rPr>
              <w:lastRenderedPageBreak/>
              <w:t>reguliaraus susisiekimo vandens transportu atsiradimo.</w:t>
            </w:r>
          </w:p>
          <w:p w14:paraId="01C527FE" w14:textId="158DCBB8" w:rsidR="00FC14C7" w:rsidRPr="00A943FE"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ListParagraph"/>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ListParagraph"/>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lastRenderedPageBreak/>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2B881D2C">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ListParagraph"/>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skaitmenizacijos,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ListParagraph"/>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ListParagraph"/>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w:t>
            </w:r>
            <w:r w:rsidRPr="006F56DF">
              <w:rPr>
                <w:rFonts w:eastAsia="Calibri"/>
                <w:iCs/>
                <w:sz w:val="22"/>
                <w:szCs w:val="22"/>
              </w:rPr>
              <w:lastRenderedPageBreak/>
              <w:t>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BodyText"/>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BodyText"/>
              <w:spacing w:before="40" w:after="40"/>
              <w:ind w:right="136"/>
            </w:pPr>
            <w:r w:rsidRPr="006B2D77">
              <w:t>1 priedas</w:t>
            </w:r>
          </w:p>
        </w:tc>
      </w:tr>
    </w:tbl>
    <w:p w14:paraId="0B7C79E8" w14:textId="548AAB5E" w:rsidR="006B2D77" w:rsidRDefault="00463000" w:rsidP="00D35A76">
      <w:pPr>
        <w:pStyle w:val="BodyText"/>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BodyText"/>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BodyText"/>
        <w:ind w:left="2"/>
      </w:pPr>
    </w:p>
    <w:p w14:paraId="391F14C5" w14:textId="5763F6D2" w:rsidR="006B2D77" w:rsidRDefault="006B2D77" w:rsidP="006B2D77">
      <w:pPr>
        <w:pStyle w:val="BodyText"/>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5BB2" w14:textId="77777777" w:rsidR="000F72A7" w:rsidRDefault="000F72A7" w:rsidP="00D57F27">
      <w:r>
        <w:separator/>
      </w:r>
    </w:p>
  </w:endnote>
  <w:endnote w:type="continuationSeparator" w:id="0">
    <w:p w14:paraId="5B135854" w14:textId="77777777" w:rsidR="000F72A7" w:rsidRDefault="000F72A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2E42" w14:textId="77777777" w:rsidR="000F72A7" w:rsidRDefault="000F72A7" w:rsidP="00D57F27">
      <w:r>
        <w:separator/>
      </w:r>
    </w:p>
  </w:footnote>
  <w:footnote w:type="continuationSeparator" w:id="0">
    <w:p w14:paraId="17E68604" w14:textId="77777777" w:rsidR="000F72A7" w:rsidRDefault="000F72A7"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Header"/>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Header"/>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0F72A7"/>
    <w:rsid w:val="00103EE5"/>
    <w:rsid w:val="001063ED"/>
    <w:rsid w:val="00115361"/>
    <w:rsid w:val="001259CF"/>
    <w:rsid w:val="00134343"/>
    <w:rsid w:val="00145E0A"/>
    <w:rsid w:val="00150453"/>
    <w:rsid w:val="001730EE"/>
    <w:rsid w:val="001843A3"/>
    <w:rsid w:val="00187CF7"/>
    <w:rsid w:val="001952EC"/>
    <w:rsid w:val="001A1B7F"/>
    <w:rsid w:val="001A38A2"/>
    <w:rsid w:val="001B69E3"/>
    <w:rsid w:val="001C61D5"/>
    <w:rsid w:val="001D4D63"/>
    <w:rsid w:val="001E483E"/>
    <w:rsid w:val="001F0881"/>
    <w:rsid w:val="001F7CB5"/>
    <w:rsid w:val="002033FB"/>
    <w:rsid w:val="00206D3F"/>
    <w:rsid w:val="002362F5"/>
    <w:rsid w:val="00247B3E"/>
    <w:rsid w:val="00253FA2"/>
    <w:rsid w:val="00256538"/>
    <w:rsid w:val="00274D9A"/>
    <w:rsid w:val="00277415"/>
    <w:rsid w:val="002965D6"/>
    <w:rsid w:val="002966F3"/>
    <w:rsid w:val="002B11DE"/>
    <w:rsid w:val="002B52FC"/>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3978"/>
    <w:rsid w:val="003F6358"/>
    <w:rsid w:val="00400693"/>
    <w:rsid w:val="004273F6"/>
    <w:rsid w:val="004355AB"/>
    <w:rsid w:val="00445E70"/>
    <w:rsid w:val="004476DD"/>
    <w:rsid w:val="00462951"/>
    <w:rsid w:val="00463000"/>
    <w:rsid w:val="00463528"/>
    <w:rsid w:val="004832C8"/>
    <w:rsid w:val="00490F6A"/>
    <w:rsid w:val="00491653"/>
    <w:rsid w:val="00491DA2"/>
    <w:rsid w:val="00493A83"/>
    <w:rsid w:val="004A1048"/>
    <w:rsid w:val="004A7D3C"/>
    <w:rsid w:val="004B4150"/>
    <w:rsid w:val="004C35E7"/>
    <w:rsid w:val="004D48FB"/>
    <w:rsid w:val="004D4DAE"/>
    <w:rsid w:val="004F50AD"/>
    <w:rsid w:val="00554F78"/>
    <w:rsid w:val="00557445"/>
    <w:rsid w:val="005636B0"/>
    <w:rsid w:val="00571FB5"/>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37640"/>
    <w:rsid w:val="00750E96"/>
    <w:rsid w:val="00774DC3"/>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B1ECF"/>
    <w:rsid w:val="00BC61A0"/>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8668B"/>
    <w:rsid w:val="00D90A8D"/>
    <w:rsid w:val="00D94234"/>
    <w:rsid w:val="00DA260B"/>
    <w:rsid w:val="00DA54CA"/>
    <w:rsid w:val="00DB2042"/>
    <w:rsid w:val="00DE200B"/>
    <w:rsid w:val="00DE2D2A"/>
    <w:rsid w:val="00E02C73"/>
    <w:rsid w:val="00E075DC"/>
    <w:rsid w:val="00E12D39"/>
    <w:rsid w:val="00E12FC0"/>
    <w:rsid w:val="00E33871"/>
    <w:rsid w:val="00E43817"/>
    <w:rsid w:val="00E47A4B"/>
    <w:rsid w:val="00E56A73"/>
    <w:rsid w:val="00E70645"/>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F27"/>
    <w:pPr>
      <w:tabs>
        <w:tab w:val="center" w:pos="4819"/>
        <w:tab w:val="right" w:pos="9638"/>
      </w:tabs>
    </w:pPr>
  </w:style>
  <w:style w:type="character" w:customStyle="1" w:styleId="HeaderChar">
    <w:name w:val="Header Char"/>
    <w:basedOn w:val="DefaultParagraphFont"/>
    <w:link w:val="Header"/>
    <w:uiPriority w:val="99"/>
    <w:rsid w:val="00D57F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F27"/>
    <w:pPr>
      <w:tabs>
        <w:tab w:val="center" w:pos="4819"/>
        <w:tab w:val="right" w:pos="9638"/>
      </w:tabs>
    </w:pPr>
  </w:style>
  <w:style w:type="character" w:customStyle="1" w:styleId="FooterChar">
    <w:name w:val="Footer Char"/>
    <w:basedOn w:val="DefaultParagraphFont"/>
    <w:link w:val="Footer"/>
    <w:uiPriority w:val="99"/>
    <w:rsid w:val="00D57F2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6295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462951"/>
    <w:rPr>
      <w:sz w:val="16"/>
      <w:szCs w:val="16"/>
    </w:rPr>
  </w:style>
  <w:style w:type="paragraph" w:styleId="CommentText">
    <w:name w:val="annotation text"/>
    <w:basedOn w:val="Normal"/>
    <w:link w:val="CommentTextChar"/>
    <w:unhideWhenUsed/>
    <w:rsid w:val="00462951"/>
    <w:rPr>
      <w:sz w:val="20"/>
      <w:szCs w:val="20"/>
    </w:rPr>
  </w:style>
  <w:style w:type="character" w:customStyle="1" w:styleId="CommentTextChar">
    <w:name w:val="Comment Text Char"/>
    <w:basedOn w:val="DefaultParagraphFont"/>
    <w:link w:val="CommentText"/>
    <w:rsid w:val="00462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62951"/>
    <w:rPr>
      <w:b/>
      <w:bCs/>
    </w:rPr>
  </w:style>
  <w:style w:type="character" w:customStyle="1" w:styleId="CommentSubjectChar">
    <w:name w:val="Comment Subject Char"/>
    <w:basedOn w:val="CommentTextChar"/>
    <w:link w:val="CommentSubject"/>
    <w:semiHidden/>
    <w:rsid w:val="00462951"/>
    <w:rPr>
      <w:rFonts w:ascii="Times New Roman" w:eastAsia="Times New Roman" w:hAnsi="Times New Roman" w:cs="Times New Roman"/>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951"/>
  </w:style>
  <w:style w:type="character" w:styleId="Hyperlink">
    <w:name w:val="Hyperlink"/>
    <w:basedOn w:val="DefaultParagraphFont"/>
    <w:uiPriority w:val="99"/>
    <w:unhideWhenUsed/>
    <w:rsid w:val="00462951"/>
    <w:rPr>
      <w:color w:val="0000FF" w:themeColor="hyperlink"/>
      <w:u w:val="single"/>
    </w:rPr>
  </w:style>
  <w:style w:type="character" w:styleId="UnresolvedMention">
    <w:name w:val="Unresolved Mention"/>
    <w:basedOn w:val="DefaultParagraphFont"/>
    <w:uiPriority w:val="99"/>
    <w:semiHidden/>
    <w:unhideWhenUsed/>
    <w:rsid w:val="00462951"/>
    <w:rPr>
      <w:color w:val="605E5C"/>
      <w:shd w:val="clear" w:color="auto" w:fill="E1DFDD"/>
    </w:rPr>
  </w:style>
  <w:style w:type="paragraph" w:styleId="FootnoteText">
    <w:name w:val="footnote text"/>
    <w:basedOn w:val="Normal"/>
    <w:link w:val="FootnoteTextChar"/>
    <w:semiHidden/>
    <w:unhideWhenUsed/>
    <w:rsid w:val="00462951"/>
    <w:rPr>
      <w:sz w:val="20"/>
      <w:szCs w:val="20"/>
    </w:rPr>
  </w:style>
  <w:style w:type="character" w:customStyle="1" w:styleId="FootnoteTextChar">
    <w:name w:val="Footnote Text Char"/>
    <w:basedOn w:val="DefaultParagraphFont"/>
    <w:link w:val="FootnoteText"/>
    <w:semiHidden/>
    <w:rsid w:val="0046295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462951"/>
    <w:rPr>
      <w:rFonts w:ascii="Segoe UI" w:hAnsi="Segoe UI" w:cs="Segoe UI" w:hint="default"/>
      <w:sz w:val="18"/>
      <w:szCs w:val="18"/>
    </w:rPr>
  </w:style>
  <w:style w:type="character" w:styleId="FollowedHyperlink">
    <w:name w:val="FollowedHyperlink"/>
    <w:basedOn w:val="DefaultParagraphFont"/>
    <w:semiHidden/>
    <w:unhideWhenUsed/>
    <w:rsid w:val="00462951"/>
    <w:rPr>
      <w:color w:val="800080" w:themeColor="followedHyperlink"/>
      <w:u w:val="single"/>
    </w:rPr>
  </w:style>
  <w:style w:type="paragraph" w:styleId="BodyText">
    <w:name w:val="Body Text"/>
    <w:basedOn w:val="Normal"/>
    <w:link w:val="BodyTextChar"/>
    <w:uiPriority w:val="1"/>
    <w:qFormat/>
    <w:rsid w:val="006B2D77"/>
    <w:pPr>
      <w:widowControl w:val="0"/>
      <w:autoSpaceDE w:val="0"/>
      <w:autoSpaceDN w:val="0"/>
    </w:pPr>
  </w:style>
  <w:style w:type="character" w:customStyle="1" w:styleId="BodyTextChar">
    <w:name w:val="Body Text Char"/>
    <w:basedOn w:val="DefaultParagraphFont"/>
    <w:link w:val="BodyText"/>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22</Pages>
  <Words>33639</Words>
  <Characters>19175</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Jovita Michniovienė</cp:lastModifiedBy>
  <cp:revision>133</cp:revision>
  <dcterms:created xsi:type="dcterms:W3CDTF">2024-05-14T12:38:00Z</dcterms:created>
  <dcterms:modified xsi:type="dcterms:W3CDTF">2025-12-04T05:52:00Z</dcterms:modified>
</cp:coreProperties>
</file>